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6" w:rsidRDefault="003A4B0B" w:rsidP="003A4B0B">
      <w:pPr>
        <w:jc w:val="center"/>
        <w:rPr>
          <w:rFonts w:ascii="Bookman Old Style" w:hAnsi="Bookman Old Style"/>
          <w:u w:val="single"/>
        </w:rPr>
      </w:pPr>
      <w:r w:rsidRPr="003A4B0B">
        <w:rPr>
          <w:rFonts w:ascii="Bookman Old Style" w:hAnsi="Bookman Old Style"/>
          <w:u w:val="single"/>
        </w:rPr>
        <w:t>C O M U N I C A D O</w:t>
      </w:r>
      <w:r>
        <w:rPr>
          <w:rFonts w:ascii="Bookman Old Style" w:hAnsi="Bookman Old Style"/>
          <w:u w:val="single"/>
        </w:rPr>
        <w:t xml:space="preserve">     R E I T E R A T I V O</w:t>
      </w:r>
    </w:p>
    <w:p w:rsidR="003A4B0B" w:rsidRDefault="003A4B0B" w:rsidP="005E109D">
      <w:pPr>
        <w:rPr>
          <w:rFonts w:ascii="Bookman Old Style" w:hAnsi="Bookman Old Style"/>
          <w:u w:val="single"/>
        </w:rPr>
      </w:pPr>
    </w:p>
    <w:p w:rsidR="005E109D" w:rsidRDefault="003A4B0B" w:rsidP="005E109D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La E</w:t>
      </w:r>
      <w:bookmarkStart w:id="0" w:name="_GoBack"/>
      <w:bookmarkEnd w:id="0"/>
      <w:r>
        <w:rPr>
          <w:rFonts w:ascii="Bookman Old Style" w:hAnsi="Bookman Old Style"/>
        </w:rPr>
        <w:t>ps Sedaloreto comunica a s</w:t>
      </w:r>
      <w:r w:rsidR="00035850">
        <w:rPr>
          <w:rFonts w:ascii="Bookman Old Style" w:hAnsi="Bookman Old Style"/>
        </w:rPr>
        <w:t>us</w:t>
      </w:r>
      <w:r>
        <w:rPr>
          <w:rFonts w:ascii="Bookman Old Style" w:hAnsi="Bookman Old Style"/>
        </w:rPr>
        <w:t xml:space="preserve"> usuarios y población en general, que los pagos por todo concepto, sean factibilidad, conexiones nuevas, rehabilitaciones, recibos de consumo y otros, solo</w:t>
      </w:r>
      <w:r w:rsidR="005E109D">
        <w:rPr>
          <w:rFonts w:ascii="Bookman Old Style" w:hAnsi="Bookman Old Style"/>
        </w:rPr>
        <w:t xml:space="preserve"> se hacen en los c</w:t>
      </w:r>
      <w:r w:rsidR="00D73022">
        <w:rPr>
          <w:rFonts w:ascii="Bookman Old Style" w:hAnsi="Bookman Old Style"/>
        </w:rPr>
        <w:t xml:space="preserve">entros autorizados </w:t>
      </w:r>
      <w:r w:rsidR="000A5197">
        <w:rPr>
          <w:rFonts w:ascii="Bookman Old Style" w:hAnsi="Bookman Old Style"/>
        </w:rPr>
        <w:t>de recaudación</w:t>
      </w:r>
      <w:r w:rsidR="005E109D">
        <w:rPr>
          <w:rFonts w:ascii="Bookman Old Style" w:hAnsi="Bookman Old Style"/>
        </w:rPr>
        <w:t xml:space="preserve"> de Huallaga </w:t>
      </w:r>
      <w:r w:rsidR="00035850">
        <w:rPr>
          <w:rFonts w:ascii="Bookman Old Style" w:hAnsi="Bookman Old Style"/>
        </w:rPr>
        <w:t xml:space="preserve">N° </w:t>
      </w:r>
      <w:r w:rsidR="005E109D">
        <w:rPr>
          <w:rFonts w:ascii="Bookman Old Style" w:hAnsi="Bookman Old Style"/>
        </w:rPr>
        <w:t xml:space="preserve">328 gerencia comercial, garita de Planta de Tratamiento (Pampachica) y </w:t>
      </w:r>
      <w:r w:rsidR="00D73022">
        <w:rPr>
          <w:rFonts w:ascii="Bookman Old Style" w:hAnsi="Bookman Old Style"/>
        </w:rPr>
        <w:t xml:space="preserve">en las </w:t>
      </w:r>
      <w:r w:rsidR="005E109D">
        <w:rPr>
          <w:rFonts w:ascii="Bookman Old Style" w:hAnsi="Bookman Old Style"/>
        </w:rPr>
        <w:t>entidades financieras (Bancos).</w:t>
      </w:r>
    </w:p>
    <w:p w:rsidR="00035850" w:rsidRDefault="005E109D" w:rsidP="005E109D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SEDALORETO, se exime de cualquier responsabilidad</w:t>
      </w:r>
      <w:r w:rsidR="00035850">
        <w:rPr>
          <w:rFonts w:ascii="Bookman Old Style" w:hAnsi="Bookman Old Style"/>
        </w:rPr>
        <w:t xml:space="preserve"> si es sorprendido por</w:t>
      </w:r>
      <w:r>
        <w:rPr>
          <w:rFonts w:ascii="Bookman Old Style" w:hAnsi="Bookman Old Style"/>
        </w:rPr>
        <w:t xml:space="preserve"> </w:t>
      </w:r>
      <w:r w:rsidR="00035850">
        <w:rPr>
          <w:rFonts w:ascii="Bookman Old Style" w:hAnsi="Bookman Old Style"/>
        </w:rPr>
        <w:t>inescrupuloso</w:t>
      </w:r>
      <w:r>
        <w:rPr>
          <w:rFonts w:ascii="Bookman Old Style" w:hAnsi="Bookman Old Style"/>
        </w:rPr>
        <w:t xml:space="preserve">s que le </w:t>
      </w:r>
      <w:r w:rsidR="00035850">
        <w:rPr>
          <w:rFonts w:ascii="Bookman Old Style" w:hAnsi="Bookman Old Style"/>
        </w:rPr>
        <w:t>soliciten ejecutar algún pago.</w:t>
      </w:r>
    </w:p>
    <w:p w:rsidR="003A4B0B" w:rsidRDefault="00035850" w:rsidP="00035850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“Sedaloreto no tiene cobradores a domicilio ni callejeros”</w:t>
      </w:r>
    </w:p>
    <w:p w:rsidR="00035850" w:rsidRDefault="00035850" w:rsidP="00D73022">
      <w:pPr>
        <w:ind w:left="708" w:firstLine="708"/>
        <w:rPr>
          <w:rFonts w:ascii="Bookman Old Style" w:hAnsi="Bookman Old Style"/>
        </w:rPr>
      </w:pPr>
      <w:r>
        <w:rPr>
          <w:rFonts w:ascii="Bookman Old Style" w:hAnsi="Bookman Old Style"/>
        </w:rPr>
        <w:t>Estamos trabajando por mejorar el servicio y calidad de vida.</w:t>
      </w:r>
    </w:p>
    <w:p w:rsidR="00035850" w:rsidRDefault="00035850" w:rsidP="00035850">
      <w:pPr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</w:p>
    <w:p w:rsidR="00035850" w:rsidRDefault="00035850" w:rsidP="00035850">
      <w:pPr>
        <w:ind w:left="4248" w:firstLine="708"/>
        <w:rPr>
          <w:rFonts w:ascii="Bookman Old Style" w:hAnsi="Bookman Old Style"/>
        </w:rPr>
      </w:pPr>
      <w:r>
        <w:rPr>
          <w:rFonts w:ascii="Bookman Old Style" w:hAnsi="Bookman Old Style"/>
        </w:rPr>
        <w:t>Iquitos, 20 de enero de 2024</w:t>
      </w:r>
    </w:p>
    <w:p w:rsidR="00035850" w:rsidRDefault="00035850" w:rsidP="00035850">
      <w:pPr>
        <w:pStyle w:val="Sinespaciado"/>
        <w:ind w:left="4956"/>
        <w:rPr>
          <w:rFonts w:ascii="Bookman Old Style" w:hAnsi="Bookman Old Style"/>
        </w:rPr>
      </w:pPr>
    </w:p>
    <w:p w:rsidR="00035850" w:rsidRPr="00035850" w:rsidRDefault="00035850" w:rsidP="00035850">
      <w:pPr>
        <w:pStyle w:val="Sinespaciado"/>
        <w:ind w:left="4956"/>
        <w:rPr>
          <w:rFonts w:ascii="Bookman Old Style" w:hAnsi="Bookman Old Style"/>
        </w:rPr>
      </w:pPr>
      <w:r w:rsidRPr="00035850">
        <w:rPr>
          <w:rFonts w:ascii="Bookman Old Style" w:hAnsi="Bookman Old Style"/>
        </w:rPr>
        <w:t>Oficina de Imagen Corporativa</w:t>
      </w:r>
    </w:p>
    <w:p w:rsidR="003A4B0B" w:rsidRPr="003A4B0B" w:rsidRDefault="00035850" w:rsidP="00035850">
      <w:pPr>
        <w:ind w:left="4956"/>
        <w:rPr>
          <w:rFonts w:ascii="Bookman Old Style" w:hAnsi="Bookman Old Style"/>
        </w:rPr>
      </w:pPr>
      <w:r>
        <w:rPr>
          <w:rFonts w:ascii="Bookman Old Style" w:hAnsi="Bookman Old Style"/>
        </w:rPr>
        <w:t>Comunicación y Gestión Social</w:t>
      </w:r>
      <w:r w:rsidR="00D73022">
        <w:rPr>
          <w:rFonts w:ascii="Bookman Old Style" w:hAnsi="Bookman Old Style"/>
        </w:rPr>
        <w:t>.</w:t>
      </w:r>
      <w:r>
        <w:rPr>
          <w:rFonts w:ascii="Bookman Old Style" w:hAnsi="Bookman Old Style"/>
        </w:rPr>
        <w:t xml:space="preserve"> </w:t>
      </w:r>
    </w:p>
    <w:sectPr w:rsidR="003A4B0B" w:rsidRPr="003A4B0B" w:rsidSect="00AF7EB2"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0B"/>
    <w:rsid w:val="00035850"/>
    <w:rsid w:val="000A5197"/>
    <w:rsid w:val="003A4B0B"/>
    <w:rsid w:val="005E109D"/>
    <w:rsid w:val="00634686"/>
    <w:rsid w:val="00AF7EB2"/>
    <w:rsid w:val="00D7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683E25"/>
  <w15:chartTrackingRefBased/>
  <w15:docId w15:val="{A97D1FA7-FCDB-4AD0-BFEB-F3309B512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358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Flores Tuanama</dc:creator>
  <cp:keywords/>
  <dc:description/>
  <cp:lastModifiedBy>Jaime Flores Tuanama</cp:lastModifiedBy>
  <cp:revision>3</cp:revision>
  <dcterms:created xsi:type="dcterms:W3CDTF">2025-01-20T15:32:00Z</dcterms:created>
  <dcterms:modified xsi:type="dcterms:W3CDTF">2025-01-20T16:08:00Z</dcterms:modified>
</cp:coreProperties>
</file>